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9841FD"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rsidP="00144D5D">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Human Resources Department sends the vacancy announcement to:</w:t>
      </w:r>
    </w:p>
    <w:p w14:paraId="56D8CFD9" w14:textId="0AEAC78B"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All current employees; and</w:t>
      </w:r>
    </w:p>
    <w:p w14:paraId="6BF5E0E8" w14:textId="3216C19C"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The CCC Registry, publications, newspapers, national and regional professional organizations, etc.</w:t>
      </w:r>
    </w:p>
    <w:p w14:paraId="2E0E40A9" w14:textId="09AA14EF" w:rsidR="00F42F95" w:rsidRDefault="00F42F95" w:rsidP="00F42F95">
      <w:pPr>
        <w:spacing w:after="0" w:line="240" w:lineRule="auto"/>
        <w:rPr>
          <w:rFonts w:ascii="Verdana" w:eastAsia="Times New Roman" w:hAnsi="Verdana" w:cs="Times New Roman"/>
          <w:sz w:val="17"/>
          <w:szCs w:val="17"/>
        </w:rPr>
      </w:pPr>
    </w:p>
    <w:p w14:paraId="5CF1C29B" w14:textId="536D32C2" w:rsidR="00F42F95" w:rsidRDefault="00F42F95" w:rsidP="00F42F95">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following will be sent to the College President, CIO, Academic Senate President, and Dean:</w:t>
      </w:r>
    </w:p>
    <w:p w14:paraId="1F412DD8" w14:textId="08F3DD02"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calendar;</w:t>
      </w:r>
    </w:p>
    <w:p w14:paraId="0E725651" w14:textId="06C6912C"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composition;</w:t>
      </w:r>
    </w:p>
    <w:p w14:paraId="0ABC00A2" w14:textId="1F48383D" w:rsidR="00F42F95" w:rsidRPr="00144D5D" w:rsidRDefault="00F42F95" w:rsidP="00144D5D">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Designated Employment Equity Facilitator based on the district-wide Facilitator rotation order</w:t>
      </w:r>
      <w:r w:rsidR="00ED44E1">
        <w:rPr>
          <w:rFonts w:ascii="Verdana" w:eastAsia="Times New Roman" w:hAnsi="Verdana" w:cs="Times New Roman"/>
          <w:sz w:val="17"/>
          <w:szCs w:val="17"/>
        </w:rPr>
        <w:t>.</w:t>
      </w:r>
      <w:r>
        <w:rPr>
          <w:rFonts w:ascii="Verdana" w:eastAsia="Times New Roman" w:hAnsi="Verdana" w:cs="Times New Roman"/>
          <w:sz w:val="17"/>
          <w:szCs w:val="17"/>
        </w:rPr>
        <w:t xml:space="preserve"> </w:t>
      </w:r>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4A9AFC84"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r w:rsidR="007217A6">
        <w:rPr>
          <w:rFonts w:ascii="Verdana" w:eastAsia="Times New Roman" w:hAnsi="Verdana" w:cs="Times New Roman"/>
          <w:sz w:val="17"/>
          <w:szCs w:val="17"/>
        </w:rPr>
        <w:t xml:space="preserve"> the VCCCD Careers Webpage</w:t>
      </w:r>
      <w:r w:rsidRPr="007217A6">
        <w:rPr>
          <w:rFonts w:ascii="Verdana" w:eastAsia="Times New Roman" w:hAnsi="Verdana" w:cs="Times New Roman"/>
          <w:sz w:val="17"/>
          <w:szCs w:val="17"/>
        </w:rPr>
        <w:t>.</w:t>
      </w:r>
    </w:p>
    <w:p w14:paraId="4BA2B587" w14:textId="36D6218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r w:rsidR="00E116FF">
        <w:rPr>
          <w:rFonts w:ascii="Verdana" w:eastAsia="Times New Roman" w:hAnsi="Verdana" w:cs="Times New Roman"/>
          <w:b/>
          <w:bCs/>
          <w:sz w:val="17"/>
          <w:szCs w:val="17"/>
        </w:rPr>
        <w:t xml:space="preserve">SELECTION </w:t>
      </w:r>
      <w:r w:rsidRPr="003A5C12">
        <w:rPr>
          <w:rFonts w:ascii="Verdana" w:eastAsia="Times New Roman" w:hAnsi="Verdana" w:cs="Times New Roman"/>
          <w:b/>
          <w:bCs/>
          <w:sz w:val="17"/>
          <w:szCs w:val="17"/>
        </w:rPr>
        <w:t>COMMITTEE COMPOSITION</w:t>
      </w:r>
      <w:r w:rsidR="00C021A8">
        <w:rPr>
          <w:rFonts w:ascii="Verdana" w:eastAsia="Times New Roman" w:hAnsi="Verdana" w:cs="Times New Roman"/>
          <w:b/>
          <w:bCs/>
          <w:sz w:val="17"/>
          <w:szCs w:val="17"/>
        </w:rPr>
        <w:t>,</w:t>
      </w:r>
      <w:r w:rsidR="006511CA">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APPOINTMENTS</w:t>
      </w:r>
      <w:r w:rsidR="00C021A8">
        <w:rPr>
          <w:rFonts w:ascii="Verdana" w:eastAsia="Times New Roman" w:hAnsi="Verdana" w:cs="Times New Roman"/>
          <w:b/>
          <w:bCs/>
          <w:sz w:val="17"/>
          <w:szCs w:val="17"/>
        </w:rPr>
        <w:t>, AND ROLES</w:t>
      </w:r>
    </w:p>
    <w:p w14:paraId="3C1AC699" w14:textId="00268A32"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 The College President consults with the Academic Senate President and the </w:t>
      </w:r>
      <w:r w:rsidR="003D10AD">
        <w:rPr>
          <w:rFonts w:ascii="Verdana" w:eastAsia="Times New Roman" w:hAnsi="Verdana" w:cs="Times New Roman"/>
          <w:sz w:val="17"/>
          <w:szCs w:val="17"/>
        </w:rPr>
        <w:t>Equity Employment</w:t>
      </w:r>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r w:rsidR="003D10AD">
        <w:rPr>
          <w:rFonts w:ascii="Verdana" w:eastAsia="Times New Roman" w:hAnsi="Verdana" w:cs="Times New Roman"/>
          <w:sz w:val="17"/>
          <w:szCs w:val="17"/>
        </w:rPr>
        <w:t xml:space="preserve">Employment Equity </w:t>
      </w:r>
      <w:r w:rsidR="00111DCC">
        <w:rPr>
          <w:rFonts w:ascii="Verdana" w:eastAsia="Times New Roman" w:hAnsi="Verdana" w:cs="Times New Roman"/>
          <w:sz w:val="17"/>
          <w:szCs w:val="17"/>
        </w:rPr>
        <w:t>Facilitator of any issues.</w:t>
      </w:r>
    </w:p>
    <w:p w14:paraId="6A41AB27" w14:textId="6190574F"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r w:rsidR="003D10AD">
        <w:rPr>
          <w:rFonts w:ascii="Verdana" w:eastAsia="Times New Roman" w:hAnsi="Verdana" w:cs="Times New Roman"/>
          <w:sz w:val="17"/>
          <w:szCs w:val="17"/>
        </w:rPr>
        <w:t xml:space="preserv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r w:rsidR="007312BE">
        <w:rPr>
          <w:rFonts w:ascii="Verdana" w:eastAsia="Times New Roman" w:hAnsi="Verdana" w:cs="Times New Roman"/>
          <w:sz w:val="17"/>
          <w:szCs w:val="17"/>
        </w:rPr>
        <w:t xml:space="preserve">selection </w:t>
      </w:r>
      <w:r w:rsidR="008D01BB">
        <w:rPr>
          <w:rFonts w:ascii="Verdana" w:eastAsia="Times New Roman" w:hAnsi="Verdana" w:cs="Times New Roman"/>
          <w:sz w:val="17"/>
          <w:szCs w:val="17"/>
        </w:rPr>
        <w:t>committee</w:t>
      </w:r>
      <w:r w:rsidR="00E116FF">
        <w:rPr>
          <w:rFonts w:ascii="Verdana" w:eastAsia="Times New Roman" w:hAnsi="Verdana" w:cs="Times New Roman"/>
          <w:sz w:val="17"/>
          <w:szCs w:val="17"/>
        </w:rPr>
        <w:t>:</w:t>
      </w:r>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r>
              <w:rPr>
                <w:rFonts w:ascii="Verdana" w:eastAsia="Times New Roman" w:hAnsi="Verdana" w:cs="Times New Roman"/>
                <w:b/>
                <w:bCs/>
                <w:sz w:val="17"/>
                <w:szCs w:val="17"/>
              </w:rPr>
              <w:t xml:space="preserve">Selection </w:t>
            </w:r>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797265E9"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r w:rsidR="00D51C9D">
              <w:rPr>
                <w:rFonts w:ascii="Verdana" w:eastAsia="Times New Roman" w:hAnsi="Verdana" w:cs="Times New Roman"/>
                <w:sz w:val="17"/>
                <w:szCs w:val="17"/>
              </w:rPr>
              <w:t>:</w:t>
            </w:r>
            <w:r w:rsidRPr="003A5C12">
              <w:rPr>
                <w:rFonts w:ascii="Verdana" w:eastAsia="Times New Roman" w:hAnsi="Verdana" w:cs="Times New Roman"/>
                <w:sz w:val="17"/>
                <w:szCs w:val="17"/>
              </w:rPr>
              <w:t xml:space="preserve"> </w:t>
            </w:r>
          </w:p>
          <w:p w14:paraId="4BEF9D47"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43463F0F" w:rsidR="003A5C12" w:rsidRPr="003A5C12" w:rsidRDefault="006A5D8F" w:rsidP="008D01BB">
            <w:pPr>
              <w:spacing w:after="0" w:line="240" w:lineRule="auto"/>
              <w:ind w:left="446"/>
              <w:rPr>
                <w:rFonts w:ascii="Times New Roman" w:eastAsia="Times New Roman" w:hAnsi="Times New Roman" w:cs="Times New Roman"/>
                <w:sz w:val="24"/>
                <w:szCs w:val="24"/>
              </w:rPr>
            </w:pPr>
            <w:r>
              <w:rPr>
                <w:rFonts w:ascii="Verdana" w:eastAsia="Times New Roman" w:hAnsi="Verdana" w:cs="Times New Roman"/>
                <w:sz w:val="17"/>
                <w:szCs w:val="17"/>
              </w:rPr>
              <w:t>Employment Equity</w:t>
            </w:r>
            <w:r w:rsidR="003A5C12"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Although not required, classified staff, members from other colleges, and community members may be selected to serve on</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committees.</w:t>
      </w:r>
    </w:p>
    <w:p w14:paraId="56481816" w14:textId="77777777" w:rsidR="003A5C12" w:rsidRPr="00144D5D" w:rsidRDefault="003A5C12" w:rsidP="00144D5D">
      <w:pPr>
        <w:numPr>
          <w:ilvl w:val="0"/>
          <w:numId w:val="4"/>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academic administrator will serve as the chair of the committee until a co-chair is elected.</w:t>
      </w:r>
    </w:p>
    <w:p w14:paraId="3B151DC1" w14:textId="78EDF76A" w:rsidR="009F2EDF" w:rsidRPr="00144D5D" w:rsidRDefault="003A5C12" w:rsidP="00144D5D">
      <w:pPr>
        <w:numPr>
          <w:ilvl w:val="0"/>
          <w:numId w:val="5"/>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co-chairperson is to be elected by the committee at the first meeting and is expected to perform all co-chair duties</w:t>
      </w:r>
      <w:r w:rsidR="00DC7153" w:rsidRPr="00144D5D">
        <w:rPr>
          <w:rFonts w:ascii="Verdana" w:eastAsia="Times New Roman" w:hAnsi="Verdana" w:cs="Times New Roman"/>
          <w:sz w:val="17"/>
          <w:szCs w:val="17"/>
        </w:rPr>
        <w:t xml:space="preserve">, including help facilitate the committee meetings, answer questions, and sign </w:t>
      </w:r>
      <w:r w:rsidR="00EC16EC" w:rsidRPr="00144D5D">
        <w:rPr>
          <w:rFonts w:ascii="Verdana" w:eastAsia="Times New Roman" w:hAnsi="Verdana" w:cs="Times New Roman"/>
          <w:sz w:val="17"/>
          <w:szCs w:val="17"/>
        </w:rPr>
        <w:t>documents.</w:t>
      </w:r>
    </w:p>
    <w:p w14:paraId="016F3C79" w14:textId="77777777" w:rsidR="00C021A8" w:rsidRPr="00A91598" w:rsidRDefault="00C021A8" w:rsidP="00144D5D">
      <w:pPr>
        <w:numPr>
          <w:ilvl w:val="0"/>
          <w:numId w:val="5"/>
        </w:numPr>
        <w:spacing w:before="240" w:line="240" w:lineRule="auto"/>
        <w:ind w:left="990"/>
        <w:rPr>
          <w:rFonts w:ascii="Verdana" w:eastAsia="Times New Roman" w:hAnsi="Verdana" w:cs="Times New Roman"/>
          <w:sz w:val="17"/>
          <w:szCs w:val="17"/>
        </w:rPr>
      </w:pPr>
      <w:r w:rsidRPr="00A91598">
        <w:rPr>
          <w:rFonts w:ascii="Verdana" w:eastAsia="Times New Roman" w:hAnsi="Verdana" w:cs="Times New Roman"/>
          <w:sz w:val="17"/>
          <w:szCs w:val="17"/>
        </w:rPr>
        <w:t xml:space="preserve">The role of the </w:t>
      </w:r>
      <w:r w:rsidR="003D10AD" w:rsidRPr="00A91598">
        <w:rPr>
          <w:rFonts w:ascii="Verdana" w:eastAsia="Times New Roman" w:hAnsi="Verdana" w:cs="Times New Roman"/>
          <w:sz w:val="17"/>
          <w:szCs w:val="17"/>
        </w:rPr>
        <w:t>Employment Equity</w:t>
      </w:r>
      <w:r w:rsidRPr="00A91598">
        <w:rPr>
          <w:rFonts w:ascii="Verdana" w:eastAsia="Times New Roman" w:hAnsi="Verdana" w:cs="Times New Roman"/>
          <w:sz w:val="17"/>
          <w:szCs w:val="17"/>
        </w:rPr>
        <w:t xml:space="preserve"> Facilitator is to ensure </w:t>
      </w:r>
      <w:r w:rsidR="00AF36DC" w:rsidRPr="00A91598">
        <w:rPr>
          <w:rFonts w:ascii="Verdana" w:eastAsia="Times New Roman" w:hAnsi="Verdana" w:cs="Times New Roman"/>
          <w:sz w:val="17"/>
          <w:szCs w:val="17"/>
        </w:rPr>
        <w:t xml:space="preserve">the selection process adheres to state and federal laws and guidelines regarding hiring, equal employment opportunity, and nondiscrimination. The Facilitator will ensure the selection process is administered in accordance with the District's policies and procedures and will ensure that committee </w:t>
      </w:r>
      <w:r w:rsidRPr="00A91598">
        <w:rPr>
          <w:rFonts w:ascii="Verdana" w:eastAsia="Times New Roman" w:hAnsi="Verdana" w:cs="Times New Roman"/>
          <w:sz w:val="17"/>
          <w:szCs w:val="17"/>
        </w:rPr>
        <w:t xml:space="preserve">tasks </w:t>
      </w:r>
      <w:r w:rsidR="00AF36DC" w:rsidRPr="00A91598">
        <w:rPr>
          <w:rFonts w:ascii="Verdana" w:eastAsia="Times New Roman" w:hAnsi="Verdana" w:cs="Times New Roman"/>
          <w:sz w:val="17"/>
          <w:szCs w:val="17"/>
        </w:rPr>
        <w:t xml:space="preserve">are completed </w:t>
      </w:r>
      <w:r w:rsidRPr="00A91598">
        <w:rPr>
          <w:rFonts w:ascii="Verdana" w:eastAsia="Times New Roman" w:hAnsi="Verdana" w:cs="Times New Roman"/>
          <w:sz w:val="17"/>
          <w:szCs w:val="17"/>
        </w:rPr>
        <w:t>in a timely manner. The</w:t>
      </w:r>
      <w:r w:rsidR="005A0C80" w:rsidRPr="00A91598">
        <w:rPr>
          <w:rFonts w:ascii="Verdana" w:eastAsia="Times New Roman" w:hAnsi="Verdana" w:cs="Times New Roman"/>
          <w:sz w:val="17"/>
          <w:szCs w:val="17"/>
        </w:rPr>
        <w:t xml:space="preserve"> F</w:t>
      </w:r>
      <w:r w:rsidRPr="00A91598">
        <w:rPr>
          <w:rFonts w:ascii="Verdana" w:eastAsia="Times New Roman" w:hAnsi="Verdana" w:cs="Times New Roman"/>
          <w:sz w:val="17"/>
          <w:szCs w:val="17"/>
        </w:rPr>
        <w:t>acilitator shall report any ina</w:t>
      </w:r>
      <w:r w:rsidR="005A0C80" w:rsidRPr="00A91598">
        <w:rPr>
          <w:rFonts w:ascii="Verdana" w:eastAsia="Times New Roman" w:hAnsi="Verdana" w:cs="Times New Roman"/>
          <w:sz w:val="17"/>
          <w:szCs w:val="17"/>
        </w:rPr>
        <w:t xml:space="preserve">ppropriate </w:t>
      </w:r>
      <w:r w:rsidR="005A0C80" w:rsidRPr="00A91598">
        <w:rPr>
          <w:rFonts w:ascii="Verdana" w:eastAsia="Times New Roman" w:hAnsi="Verdana" w:cs="Times New Roman"/>
          <w:sz w:val="17"/>
          <w:szCs w:val="17"/>
        </w:rPr>
        <w:lastRenderedPageBreak/>
        <w:t xml:space="preserve">actions and/or violations of </w:t>
      </w:r>
      <w:r w:rsidRPr="00A91598">
        <w:rPr>
          <w:rFonts w:ascii="Verdana" w:eastAsia="Times New Roman" w:hAnsi="Verdana" w:cs="Times New Roman"/>
          <w:sz w:val="17"/>
          <w:szCs w:val="17"/>
        </w:rPr>
        <w:t xml:space="preserve">hiring guidelines to </w:t>
      </w:r>
      <w:r w:rsidR="005A0C80" w:rsidRPr="00A91598">
        <w:rPr>
          <w:rFonts w:ascii="Verdana" w:eastAsia="Times New Roman" w:hAnsi="Verdana" w:cs="Times New Roman"/>
          <w:sz w:val="17"/>
          <w:szCs w:val="17"/>
        </w:rPr>
        <w:t xml:space="preserve">the Director of Employment Services </w:t>
      </w:r>
      <w:r w:rsidRPr="00A91598">
        <w:rPr>
          <w:rFonts w:ascii="Verdana" w:eastAsia="Times New Roman" w:hAnsi="Verdana" w:cs="Times New Roman"/>
          <w:sz w:val="17"/>
          <w:szCs w:val="17"/>
        </w:rPr>
        <w:t>for</w:t>
      </w:r>
      <w:r w:rsidR="005A0C80" w:rsidRPr="00A91598">
        <w:rPr>
          <w:rFonts w:ascii="Verdana" w:eastAsia="Times New Roman" w:hAnsi="Verdana" w:cs="Times New Roman"/>
          <w:sz w:val="17"/>
          <w:szCs w:val="17"/>
        </w:rPr>
        <w:t xml:space="preserve"> immediate action. This </w:t>
      </w:r>
      <w:r w:rsidRPr="00A91598">
        <w:rPr>
          <w:rFonts w:ascii="Verdana" w:eastAsia="Times New Roman" w:hAnsi="Verdana" w:cs="Times New Roman"/>
          <w:sz w:val="17"/>
          <w:szCs w:val="17"/>
        </w:rPr>
        <w:t>may result in</w:t>
      </w:r>
      <w:r w:rsidR="005A0C80"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 xml:space="preserve">intervention and counsel from Human Resources, </w:t>
      </w:r>
      <w:r w:rsidR="005A0C80" w:rsidRPr="00A91598">
        <w:rPr>
          <w:rFonts w:ascii="Verdana" w:eastAsia="Times New Roman" w:hAnsi="Verdana" w:cs="Times New Roman"/>
          <w:sz w:val="17"/>
          <w:szCs w:val="17"/>
        </w:rPr>
        <w:t>a change in</w:t>
      </w:r>
      <w:r w:rsidRPr="00A91598">
        <w:rPr>
          <w:rFonts w:ascii="Verdana" w:eastAsia="Times New Roman" w:hAnsi="Verdana" w:cs="Times New Roman"/>
          <w:sz w:val="17"/>
          <w:szCs w:val="17"/>
        </w:rPr>
        <w:t xml:space="preserve"> committee </w:t>
      </w:r>
      <w:r w:rsidR="005A0C80" w:rsidRPr="00A91598">
        <w:rPr>
          <w:rFonts w:ascii="Verdana" w:eastAsia="Times New Roman" w:hAnsi="Verdana" w:cs="Times New Roman"/>
          <w:sz w:val="17"/>
          <w:szCs w:val="17"/>
        </w:rPr>
        <w:t>member composition</w:t>
      </w:r>
      <w:r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or the halt/termination of a selection process</w:t>
      </w:r>
      <w:r w:rsidRPr="00A91598">
        <w:rPr>
          <w:rFonts w:ascii="Verdana" w:eastAsia="Times New Roman" w:hAnsi="Verdana" w:cs="Times New Roman"/>
          <w:sz w:val="17"/>
          <w:szCs w:val="17"/>
        </w:rPr>
        <w:t>.</w:t>
      </w:r>
      <w:r w:rsidRPr="00A91598">
        <w:t xml:space="preserve"> </w:t>
      </w:r>
      <w:r w:rsidRPr="00A91598">
        <w:rPr>
          <w:rFonts w:ascii="Verdana" w:eastAsia="Times New Roman" w:hAnsi="Verdana" w:cs="Times New Roman"/>
          <w:sz w:val="17"/>
          <w:szCs w:val="17"/>
        </w:rPr>
        <w:t xml:space="preserve">The Facilitator shall remain neutral </w:t>
      </w:r>
      <w:r w:rsidR="003805A9" w:rsidRPr="00A91598">
        <w:rPr>
          <w:rFonts w:ascii="Verdana" w:eastAsia="Times New Roman" w:hAnsi="Verdana" w:cs="Times New Roman"/>
          <w:sz w:val="17"/>
          <w:szCs w:val="17"/>
        </w:rPr>
        <w:t xml:space="preserve">regarding discussions and decisions that fall in the purview of </w:t>
      </w:r>
      <w:r w:rsidR="00E116FF" w:rsidRPr="00A91598">
        <w:rPr>
          <w:rFonts w:ascii="Verdana" w:eastAsia="Times New Roman" w:hAnsi="Verdana" w:cs="Times New Roman"/>
          <w:sz w:val="17"/>
          <w:szCs w:val="17"/>
        </w:rPr>
        <w:t>selection</w:t>
      </w:r>
      <w:r w:rsidR="003805A9" w:rsidRPr="00A91598">
        <w:rPr>
          <w:rFonts w:ascii="Verdana" w:eastAsia="Times New Roman" w:hAnsi="Verdana" w:cs="Times New Roman"/>
          <w:sz w:val="17"/>
          <w:szCs w:val="17"/>
        </w:rPr>
        <w:t xml:space="preserve"> committee members.</w:t>
      </w:r>
    </w:p>
    <w:p w14:paraId="236F91DA" w14:textId="328D7BBD"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0279F4E"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p>
    <w:p w14:paraId="53AF2CBE" w14:textId="7F87A079"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r w:rsidR="00C41258" w:rsidRPr="006D7462">
        <w:rPr>
          <w:rFonts w:ascii="Verdana" w:eastAsia="Times New Roman" w:hAnsi="Verdana" w:cs="Times New Roman"/>
          <w:sz w:val="17"/>
          <w:szCs w:val="17"/>
        </w:rPr>
        <w:t xml:space="preserve">provides </w:t>
      </w:r>
      <w:r w:rsidRPr="006D746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6D7462">
        <w:rPr>
          <w:rFonts w:ascii="Verdana" w:eastAsia="Times New Roman" w:hAnsi="Verdana" w:cs="Times New Roman"/>
          <w:sz w:val="17"/>
          <w:szCs w:val="17"/>
        </w:rPr>
        <w:t xml:space="preserve"> Facilitator</w:t>
      </w:r>
      <w:r w:rsidR="00C41258" w:rsidRPr="006D7462">
        <w:rPr>
          <w:rFonts w:ascii="Verdana" w:eastAsia="Times New Roman" w:hAnsi="Verdana" w:cs="Times New Roman"/>
          <w:sz w:val="17"/>
          <w:szCs w:val="17"/>
        </w:rPr>
        <w:t xml:space="preserve"> with</w:t>
      </w:r>
      <w:r w:rsidR="00CD2F56" w:rsidRPr="006D7462">
        <w:rPr>
          <w:rFonts w:ascii="Verdana" w:eastAsia="Times New Roman" w:hAnsi="Verdana" w:cs="Times New Roman"/>
          <w:sz w:val="17"/>
          <w:szCs w:val="17"/>
        </w:rPr>
        <w:t xml:space="preserve"> digital access to all materials and forms required</w:t>
      </w:r>
      <w:r w:rsidR="00C41258" w:rsidRPr="006D7462">
        <w:rPr>
          <w:rFonts w:ascii="Verdana" w:eastAsia="Times New Roman" w:hAnsi="Verdana" w:cs="Times New Roman"/>
          <w:sz w:val="17"/>
          <w:szCs w:val="17"/>
        </w:rPr>
        <w:t xml:space="preserve"> to administer an effective selection process</w:t>
      </w:r>
      <w:r w:rsidRPr="006D7462">
        <w:rPr>
          <w:rFonts w:ascii="Verdana" w:eastAsia="Times New Roman" w:hAnsi="Verdana" w:cs="Times New Roman"/>
          <w:sz w:val="17"/>
          <w:szCs w:val="17"/>
        </w:rPr>
        <w:t xml:space="preserve">. The </w:t>
      </w:r>
      <w:r w:rsidR="00E8544A">
        <w:rPr>
          <w:rFonts w:ascii="Verdana" w:eastAsia="Times New Roman" w:hAnsi="Verdana" w:cs="Times New Roman"/>
          <w:sz w:val="17"/>
          <w:szCs w:val="17"/>
        </w:rPr>
        <w:t xml:space="preserve">Employment Equity </w:t>
      </w:r>
      <w:r w:rsidRPr="006D7462">
        <w:rPr>
          <w:rFonts w:ascii="Verdana" w:eastAsia="Times New Roman" w:hAnsi="Verdana" w:cs="Times New Roman"/>
          <w:sz w:val="17"/>
          <w:szCs w:val="17"/>
        </w:rPr>
        <w:t xml:space="preserve">Facilitator is responsible for </w:t>
      </w:r>
      <w:r w:rsidR="008E6747" w:rsidRPr="006D7462">
        <w:rPr>
          <w:rFonts w:ascii="Verdana" w:eastAsia="Times New Roman" w:hAnsi="Verdana" w:cs="Times New Roman"/>
          <w:sz w:val="17"/>
          <w:szCs w:val="17"/>
        </w:rPr>
        <w:t>providing the committee with all required materials.</w:t>
      </w:r>
    </w:p>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665EA2D8"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r w:rsidRPr="00D547EE">
        <w:rPr>
          <w:rFonts w:ascii="Verdana" w:eastAsia="Times New Roman" w:hAnsi="Verdana" w:cs="Times New Roman"/>
          <w:sz w:val="17"/>
          <w:szCs w:val="17"/>
        </w:rPr>
        <w:t xml:space="preserve">The </w:t>
      </w:r>
      <w:r w:rsidR="006A5D8F">
        <w:rPr>
          <w:rFonts w:ascii="Verdana" w:eastAsia="Times New Roman" w:hAnsi="Verdana" w:cs="Times New Roman"/>
          <w:sz w:val="17"/>
          <w:szCs w:val="17"/>
        </w:rPr>
        <w:t xml:space="preserve">Employment Equity </w:t>
      </w:r>
      <w:r w:rsidRPr="00D547EE">
        <w:rPr>
          <w:rFonts w:ascii="Verdana" w:eastAsia="Times New Roman" w:hAnsi="Verdana" w:cs="Times New Roman"/>
          <w:sz w:val="17"/>
          <w:szCs w:val="17"/>
        </w:rPr>
        <w:t xml:space="preserve">Facilitator </w:t>
      </w:r>
      <w:r w:rsidR="00B81F55">
        <w:rPr>
          <w:rFonts w:ascii="Verdana" w:eastAsia="Times New Roman" w:hAnsi="Verdana" w:cs="Times New Roman"/>
          <w:sz w:val="17"/>
          <w:szCs w:val="17"/>
        </w:rPr>
        <w:t>reviews</w:t>
      </w:r>
      <w:r w:rsidRPr="00D547EE">
        <w:rPr>
          <w:rFonts w:ascii="Verdana" w:eastAsia="Times New Roman" w:hAnsi="Verdana" w:cs="Times New Roman"/>
          <w:sz w:val="17"/>
          <w:szCs w:val="17"/>
        </w:rPr>
        <w:t xml:space="preserve"> the </w:t>
      </w:r>
      <w:r w:rsidR="001235D9">
        <w:rPr>
          <w:rFonts w:ascii="Verdana" w:eastAsia="Times New Roman" w:hAnsi="Verdana" w:cs="Times New Roman"/>
          <w:sz w:val="17"/>
          <w:szCs w:val="17"/>
        </w:rPr>
        <w:t xml:space="preserve">Academic Selection </w:t>
      </w:r>
      <w:r w:rsidRPr="00D547EE">
        <w:rPr>
          <w:rFonts w:ascii="Verdana" w:eastAsia="Times New Roman" w:hAnsi="Verdana" w:cs="Times New Roman"/>
          <w:sz w:val="17"/>
          <w:szCs w:val="17"/>
        </w:rPr>
        <w:t>Committee</w:t>
      </w:r>
      <w:r w:rsidR="001235D9">
        <w:rPr>
          <w:rFonts w:ascii="Verdana" w:eastAsia="Times New Roman" w:hAnsi="Verdana" w:cs="Times New Roman"/>
          <w:sz w:val="17"/>
          <w:szCs w:val="17"/>
        </w:rPr>
        <w:t xml:space="preserve"> Agreement</w:t>
      </w:r>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r w:rsidR="003A5C12" w:rsidRPr="003A5C12">
        <w:rPr>
          <w:rFonts w:ascii="Verdana" w:eastAsia="Times New Roman" w:hAnsi="Verdana" w:cs="Times New Roman"/>
          <w:sz w:val="17"/>
          <w:szCs w:val="17"/>
        </w:rPr>
        <w:t xml:space="preserve">The 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r w:rsidR="00C41258" w:rsidRPr="00C41258">
        <w:rPr>
          <w:rFonts w:ascii="Verdana" w:eastAsia="Times New Roman" w:hAnsi="Verdana" w:cs="Times New Roman"/>
          <w:sz w:val="17"/>
          <w:szCs w:val="17"/>
        </w:rPr>
        <w:t xml:space="preserve">Each Committee member must sign  </w:t>
      </w:r>
      <w:r w:rsidR="008E6747">
        <w:rPr>
          <w:rFonts w:ascii="Verdana" w:eastAsia="Times New Roman" w:hAnsi="Verdana" w:cs="Times New Roman"/>
          <w:sz w:val="17"/>
          <w:szCs w:val="17"/>
        </w:rPr>
        <w:t>the Academic Selection Committee A</w:t>
      </w:r>
      <w:r w:rsidR="00C41258" w:rsidRPr="00C41258">
        <w:rPr>
          <w:rFonts w:ascii="Verdana" w:eastAsia="Times New Roman" w:hAnsi="Verdana" w:cs="Times New Roman"/>
          <w:sz w:val="17"/>
          <w:szCs w:val="17"/>
        </w:rPr>
        <w:t xml:space="preserve">greement in order to participate. Included in the agreement is the procedure a committee member must follow </w:t>
      </w:r>
      <w:r w:rsidR="008E6747">
        <w:rPr>
          <w:rFonts w:ascii="Verdana" w:eastAsia="Times New Roman" w:hAnsi="Verdana" w:cs="Times New Roman"/>
          <w:sz w:val="17"/>
          <w:szCs w:val="17"/>
        </w:rPr>
        <w:t xml:space="preserve">should </w:t>
      </w:r>
      <w:r w:rsidR="00C41258" w:rsidRPr="00C41258">
        <w:rPr>
          <w:rFonts w:ascii="Verdana" w:eastAsia="Times New Roman" w:hAnsi="Verdana" w:cs="Times New Roman"/>
          <w:sz w:val="17"/>
          <w:szCs w:val="17"/>
        </w:rPr>
        <w:t>he/she believe any irregularities have occurred during the process</w:t>
      </w:r>
      <w:r w:rsidR="008E6747">
        <w:rPr>
          <w:rFonts w:ascii="Verdana" w:eastAsia="Times New Roman" w:hAnsi="Verdana" w:cs="Times New Roman"/>
          <w:sz w:val="17"/>
          <w:szCs w:val="17"/>
        </w:rPr>
        <w:t>.</w:t>
      </w:r>
    </w:p>
    <w:p w14:paraId="3E9B1564" w14:textId="0AB48E8E"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r w:rsidR="006005A3">
        <w:rPr>
          <w:rFonts w:ascii="Verdana" w:eastAsia="Times New Roman" w:hAnsi="Verdana" w:cs="Times New Roman"/>
          <w:sz w:val="17"/>
          <w:szCs w:val="17"/>
        </w:rPr>
        <w:t>A</w:t>
      </w:r>
      <w:r w:rsidR="00416231">
        <w:rPr>
          <w:rFonts w:ascii="Verdana" w:eastAsia="Times New Roman" w:hAnsi="Verdana" w:cs="Times New Roman"/>
          <w:sz w:val="17"/>
          <w:szCs w:val="17"/>
        </w:rPr>
        <w:t>ferenc</w:t>
      </w:r>
      <w:r w:rsidR="00E55300">
        <w:rPr>
          <w:rFonts w:ascii="Verdana" w:eastAsia="Times New Roman" w:hAnsi="Verdana" w:cs="Times New Roman"/>
          <w:sz w:val="17"/>
          <w:szCs w:val="17"/>
        </w:rPr>
        <w:t>ing</w:t>
      </w:r>
      <w:r w:rsidR="00416231">
        <w:rPr>
          <w:rFonts w:ascii="Verdana" w:eastAsia="Times New Roman" w:hAnsi="Verdana" w:cs="Times New Roman"/>
          <w:sz w:val="17"/>
          <w:szCs w:val="17"/>
        </w:rPr>
        <w:t xml:space="preserve"> must be offered as an </w:t>
      </w:r>
      <w:r w:rsidR="00B867FF">
        <w:rPr>
          <w:rFonts w:ascii="Verdana" w:eastAsia="Times New Roman" w:hAnsi="Verdana" w:cs="Times New Roman"/>
          <w:sz w:val="17"/>
          <w:szCs w:val="17"/>
        </w:rPr>
        <w:t xml:space="preserve">oral </w:t>
      </w:r>
      <w:r w:rsidR="00416231">
        <w:rPr>
          <w:rFonts w:ascii="Verdana" w:eastAsia="Times New Roman" w:hAnsi="Verdana" w:cs="Times New Roman"/>
          <w:sz w:val="17"/>
          <w:szCs w:val="17"/>
        </w:rPr>
        <w:t>interview option, with limited exceptions for legal requirements, etc.</w:t>
      </w:r>
      <w:r w:rsidR="001E4779">
        <w:rPr>
          <w:rFonts w:ascii="Verdana" w:eastAsia="Times New Roman" w:hAnsi="Verdana" w:cs="Times New Roman"/>
          <w:sz w:val="17"/>
          <w:szCs w:val="17"/>
        </w:rPr>
        <w:t xml:space="preserve">, approved by Human Resources.  </w:t>
      </w:r>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425799F9"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establishes the prescreening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p>
    <w:p w14:paraId="636124BC" w14:textId="70BF8EB5"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sends the screening criteria, oral interview questions, and the names of those serving on the prescreening committee</w:t>
      </w:r>
      <w:r w:rsidR="008E03F2">
        <w:rPr>
          <w:rFonts w:ascii="Verdana" w:eastAsia="Times New Roman" w:hAnsi="Verdana" w:cs="Times New Roman"/>
          <w:sz w:val="17"/>
          <w:szCs w:val="17"/>
        </w:rPr>
        <w:t xml:space="preserve"> to the Human Resources Department</w:t>
      </w:r>
      <w:r w:rsidRPr="003A5C12">
        <w:rPr>
          <w:rFonts w:ascii="Verdana" w:eastAsia="Times New Roman" w:hAnsi="Verdana" w:cs="Times New Roman"/>
          <w:sz w:val="17"/>
          <w:szCs w:val="17"/>
        </w:rPr>
        <w:t>.</w:t>
      </w:r>
    </w:p>
    <w:p w14:paraId="76D9378E" w14:textId="64476473" w:rsidR="003A5C12" w:rsidRPr="003A5C12" w:rsidRDefault="00E0090A"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E</w:t>
      </w:r>
      <w:r w:rsidR="003A5C12"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21E57EF9"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At the discretion of the </w:t>
      </w:r>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6136B25A" w:rsidR="003A5C12" w:rsidRPr="003A5C12" w:rsidRDefault="00111DCC"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T</w:t>
      </w:r>
      <w:r w:rsidR="003A5C12" w:rsidRPr="00111DCC">
        <w:rPr>
          <w:rFonts w:ascii="Verdana" w:eastAsia="Times New Roman" w:hAnsi="Verdana" w:cs="Times New Roman"/>
          <w:sz w:val="17"/>
          <w:szCs w:val="17"/>
        </w:rPr>
        <w:t xml:space="preserve">he Human Resources Department </w:t>
      </w:r>
      <w:r w:rsidR="00257C8A">
        <w:rPr>
          <w:rFonts w:ascii="Verdana" w:eastAsia="Times New Roman" w:hAnsi="Verdana" w:cs="Times New Roman"/>
          <w:sz w:val="17"/>
          <w:szCs w:val="17"/>
        </w:rPr>
        <w:t xml:space="preserve">sends </w:t>
      </w:r>
      <w:r w:rsidR="00334961">
        <w:rPr>
          <w:rFonts w:ascii="Verdana" w:eastAsia="Times New Roman" w:hAnsi="Verdana" w:cs="Times New Roman"/>
          <w:sz w:val="17"/>
          <w:szCs w:val="17"/>
        </w:rPr>
        <w:t xml:space="preserve">various reports </w:t>
      </w:r>
      <w:r w:rsidR="003A5C12" w:rsidRPr="00111DCC">
        <w:rPr>
          <w:rFonts w:ascii="Verdana" w:eastAsia="Times New Roman" w:hAnsi="Verdana" w:cs="Times New Roman"/>
          <w:sz w:val="17"/>
          <w:szCs w:val="17"/>
        </w:rPr>
        <w:t xml:space="preserve">to the </w:t>
      </w:r>
      <w:r w:rsidR="00E8544A">
        <w:rPr>
          <w:rFonts w:ascii="Verdana" w:eastAsia="Times New Roman" w:hAnsi="Verdana" w:cs="Times New Roman"/>
          <w:sz w:val="17"/>
          <w:szCs w:val="17"/>
        </w:rPr>
        <w:t>Employment Equity</w:t>
      </w:r>
      <w:r w:rsidR="003A5C12" w:rsidRPr="00111DCC">
        <w:rPr>
          <w:rFonts w:ascii="Verdana" w:eastAsia="Times New Roman" w:hAnsi="Verdana" w:cs="Times New Roman"/>
          <w:sz w:val="17"/>
          <w:szCs w:val="17"/>
        </w:rPr>
        <w:t xml:space="preserve"> Facilitator</w:t>
      </w:r>
      <w:r w:rsidR="00334961">
        <w:rPr>
          <w:rFonts w:ascii="Verdana" w:eastAsia="Times New Roman" w:hAnsi="Verdana" w:cs="Times New Roman"/>
          <w:sz w:val="17"/>
          <w:szCs w:val="17"/>
        </w:rPr>
        <w:t>, including current part-time faculty information, candidate contact information, candidate demographic information</w:t>
      </w:r>
      <w:r w:rsidR="003A5C12" w:rsidRPr="00111DCC">
        <w:rPr>
          <w:rFonts w:ascii="Verdana" w:eastAsia="Times New Roman" w:hAnsi="Verdana" w:cs="Times New Roman"/>
          <w:sz w:val="17"/>
          <w:szCs w:val="17"/>
        </w:rPr>
        <w:t xml:space="preserve">. </w:t>
      </w:r>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r w:rsidR="00E116FF">
        <w:rPr>
          <w:rFonts w:ascii="Verdana" w:eastAsia="Times New Roman" w:hAnsi="Verdana" w:cs="Times New Roman"/>
          <w:sz w:val="17"/>
          <w:szCs w:val="17"/>
        </w:rPr>
        <w:t xml:space="preserve"> prescreening</w:t>
      </w:r>
      <w:r w:rsidRPr="003A5C12">
        <w:rPr>
          <w:rFonts w:ascii="Verdana" w:eastAsia="Times New Roman" w:hAnsi="Verdana" w:cs="Times New Roman"/>
          <w:sz w:val="17"/>
          <w:szCs w:val="17"/>
        </w:rPr>
        <w:t xml:space="preserve"> committee also documents the applicants who submitted incomplete applications.</w:t>
      </w:r>
    </w:p>
    <w:p w14:paraId="5E55B0C9" w14:textId="642AC764"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reviews the results to ensure agreement among the </w:t>
      </w:r>
      <w:r w:rsidR="00E116FF">
        <w:rPr>
          <w:rFonts w:ascii="Verdana" w:eastAsia="Times New Roman" w:hAnsi="Verdana" w:cs="Times New Roman"/>
          <w:sz w:val="17"/>
          <w:szCs w:val="17"/>
        </w:rPr>
        <w:t xml:space="preserve">prescreening </w:t>
      </w:r>
      <w:r w:rsidRPr="003A5C12">
        <w:rPr>
          <w:rFonts w:ascii="Verdana" w:eastAsia="Times New Roman" w:hAnsi="Verdana" w:cs="Times New Roman"/>
          <w:sz w:val="17"/>
          <w:szCs w:val="17"/>
        </w:rPr>
        <w:t xml:space="preserve">committee members and forwards the information to the Human Resources Department. The Human Resources Department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r w:rsidR="00E116FF">
        <w:rPr>
          <w:rFonts w:ascii="Verdana" w:eastAsia="Times New Roman" w:hAnsi="Verdana" w:cs="Times New Roman"/>
          <w:sz w:val="17"/>
          <w:szCs w:val="17"/>
        </w:rPr>
        <w:t xml:space="preserve">districtwide </w:t>
      </w:r>
      <w:r w:rsidRPr="003A5C12">
        <w:rPr>
          <w:rFonts w:ascii="Verdana" w:eastAsia="Times New Roman" w:hAnsi="Verdana" w:cs="Times New Roman"/>
          <w:sz w:val="17"/>
          <w:szCs w:val="17"/>
        </w:rPr>
        <w:t xml:space="preserve">equivalency committee. The Human Resources Department also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58303120"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members.  </w:t>
      </w:r>
      <w:r w:rsidRPr="00144D5D">
        <w:rPr>
          <w:rFonts w:ascii="Verdana" w:eastAsia="Times New Roman" w:hAnsi="Verdana" w:cs="Times New Roman"/>
          <w:sz w:val="17"/>
          <w:szCs w:val="17"/>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2C67158"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Selection c</w:t>
      </w:r>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r w:rsidR="00CD2F56">
        <w:rPr>
          <w:rFonts w:ascii="Verdana" w:eastAsia="Times New Roman" w:hAnsi="Verdana" w:cs="Times New Roman"/>
          <w:sz w:val="17"/>
          <w:szCs w:val="17"/>
        </w:rPr>
        <w:t xml:space="preserve">their ratings </w:t>
      </w:r>
      <w:r w:rsidR="003A5C12" w:rsidRPr="003A5C12">
        <w:rPr>
          <w:rFonts w:ascii="Verdana" w:eastAsia="Times New Roman" w:hAnsi="Verdana" w:cs="Times New Roman"/>
          <w:sz w:val="17"/>
          <w:szCs w:val="17"/>
        </w:rPr>
        <w:t>while ensuring the following:</w:t>
      </w:r>
    </w:p>
    <w:p w14:paraId="01B0C1DB" w14:textId="43AAE179"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reflect the level of desired criteria and written comments in support of the overall recommendation. </w:t>
      </w:r>
      <w:r w:rsidR="003A5C12" w:rsidRPr="003A5C12">
        <w:rPr>
          <w:rFonts w:ascii="Times New Roman" w:eastAsia="Times New Roman" w:hAnsi="Times New Roman" w:cs="Times New Roman"/>
          <w:sz w:val="24"/>
          <w:szCs w:val="24"/>
        </w:rPr>
        <w:br/>
        <w:t> </w:t>
      </w:r>
    </w:p>
    <w:p w14:paraId="7509ABEC" w14:textId="395A803C"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document a recommendation for oral interview (5 - Highly Recommend, </w:t>
      </w:r>
      <w:r w:rsidR="00835B31">
        <w:rPr>
          <w:rFonts w:ascii="Verdana" w:eastAsia="Times New Roman" w:hAnsi="Verdana" w:cs="Times New Roman"/>
          <w:sz w:val="17"/>
          <w:szCs w:val="17"/>
        </w:rPr>
        <w:t>3</w:t>
      </w:r>
      <w:r w:rsidR="003A5C12" w:rsidRPr="003A5C12">
        <w:rPr>
          <w:rFonts w:ascii="Verdana" w:eastAsia="Times New Roman" w:hAnsi="Verdana" w:cs="Times New Roman"/>
          <w:sz w:val="17"/>
          <w:szCs w:val="17"/>
        </w:rPr>
        <w:t xml:space="preserve"> - Recommend, 1 - Do Not Recommend).</w:t>
      </w:r>
      <w:r w:rsidR="003A5C12" w:rsidRPr="003A5C12">
        <w:rPr>
          <w:rFonts w:ascii="Times New Roman" w:eastAsia="Times New Roman" w:hAnsi="Times New Roman" w:cs="Times New Roman"/>
          <w:sz w:val="24"/>
          <w:szCs w:val="24"/>
        </w:rPr>
        <w:br/>
        <w:t> </w:t>
      </w:r>
    </w:p>
    <w:p w14:paraId="450B1B96" w14:textId="3F3284F0"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r w:rsidR="007312BE" w:rsidRPr="00F13115">
        <w:rPr>
          <w:rFonts w:ascii="Verdana" w:eastAsia="Times New Roman" w:hAnsi="Verdana" w:cs="Times New Roman"/>
          <w:sz w:val="17"/>
          <w:szCs w:val="17"/>
        </w:rPr>
        <w:t xml:space="preserve">selection </w:t>
      </w:r>
      <w:r w:rsidRPr="00F13115">
        <w:rPr>
          <w:rFonts w:ascii="Verdana" w:eastAsia="Times New Roman" w:hAnsi="Verdana" w:cs="Times New Roman"/>
          <w:sz w:val="17"/>
          <w:szCs w:val="17"/>
        </w:rPr>
        <w:t>committee member</w:t>
      </w:r>
      <w:r w:rsidR="00CD2F56" w:rsidRPr="00F13115">
        <w:rPr>
          <w:rFonts w:ascii="Verdana" w:eastAsia="Times New Roman" w:hAnsi="Verdana" w:cs="Times New Roman"/>
          <w:sz w:val="17"/>
          <w:szCs w:val="17"/>
        </w:rPr>
        <w:t xml:space="preserve"> must</w:t>
      </w:r>
      <w:r w:rsidRPr="00F13115">
        <w:rPr>
          <w:rFonts w:ascii="Verdana" w:eastAsia="Times New Roman" w:hAnsi="Verdana" w:cs="Times New Roman"/>
          <w:sz w:val="17"/>
          <w:szCs w:val="17"/>
        </w:rPr>
        <w:t xml:space="preserve"> screen the application materials</w:t>
      </w:r>
      <w:r w:rsidR="00CD2F56" w:rsidRPr="00F13115">
        <w:rPr>
          <w:rFonts w:ascii="Verdana" w:eastAsia="Times New Roman" w:hAnsi="Verdana" w:cs="Times New Roman"/>
          <w:sz w:val="17"/>
          <w:szCs w:val="17"/>
        </w:rPr>
        <w:t xml:space="preserve"> and submit their results</w:t>
      </w:r>
      <w:r w:rsidRPr="00F13115">
        <w:rPr>
          <w:rFonts w:ascii="Verdana" w:eastAsia="Times New Roman" w:hAnsi="Verdana" w:cs="Times New Roman"/>
          <w:sz w:val="17"/>
          <w:szCs w:val="17"/>
        </w:rPr>
        <w:t xml:space="preserve"> independently.</w:t>
      </w:r>
      <w:r w:rsidR="00CD2F56" w:rsidRPr="00F13115">
        <w:rPr>
          <w:rFonts w:ascii="Verdana" w:eastAsia="Times New Roman" w:hAnsi="Verdana" w:cs="Times New Roman"/>
          <w:sz w:val="17"/>
          <w:szCs w:val="17"/>
        </w:rPr>
        <w:t xml:space="preserve"> </w:t>
      </w:r>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1022B51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F</w:t>
      </w:r>
      <w:r w:rsidR="003A5C12" w:rsidRPr="003A5C12">
        <w:rPr>
          <w:rFonts w:ascii="Verdana" w:eastAsia="Times New Roman" w:hAnsi="Verdana" w:cs="Times New Roman"/>
          <w:b/>
          <w:bCs/>
          <w:sz w:val="17"/>
          <w:szCs w:val="17"/>
        </w:rPr>
        <w:t>.      APPLICATION SCREENING TALLY MEETING</w:t>
      </w:r>
    </w:p>
    <w:p w14:paraId="01EE9171" w14:textId="1E892AC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4B0ED18C"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following shall occur during the application screening tally meeting:</w:t>
      </w:r>
    </w:p>
    <w:p w14:paraId="3158E82E" w14:textId="1289C8D2"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7D4A62E3"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r w:rsidR="00EE585E">
        <w:rPr>
          <w:rFonts w:ascii="Verdana" w:eastAsia="Times New Roman" w:hAnsi="Verdana" w:cs="Times New Roman"/>
          <w:sz w:val="17"/>
          <w:szCs w:val="17"/>
        </w:rPr>
        <w:t>Article</w:t>
      </w:r>
      <w:r w:rsidR="00A34A53">
        <w:rPr>
          <w:rFonts w:ascii="Verdana" w:eastAsia="Times New Roman" w:hAnsi="Verdana" w:cs="Times New Roman"/>
          <w:sz w:val="17"/>
          <w:szCs w:val="17"/>
        </w:rPr>
        <w:t xml:space="preserve"> 5 Section</w:t>
      </w:r>
      <w:r w:rsidRPr="003A5C12">
        <w:rPr>
          <w:rFonts w:ascii="Verdana" w:eastAsia="Times New Roman" w:hAnsi="Verdana" w:cs="Times New Roman"/>
          <w:sz w:val="17"/>
          <w:szCs w:val="17"/>
        </w:rPr>
        <w:t xml:space="preserve"> 5.</w:t>
      </w:r>
      <w:r w:rsidR="00072285">
        <w:rPr>
          <w:rFonts w:ascii="Verdana" w:eastAsia="Times New Roman" w:hAnsi="Verdana" w:cs="Times New Roman"/>
          <w:sz w:val="17"/>
          <w:szCs w:val="17"/>
        </w:rPr>
        <w:t>10</w:t>
      </w:r>
      <w:r w:rsidRPr="003A5C12">
        <w:rPr>
          <w:rFonts w:ascii="Verdana" w:eastAsia="Times New Roman" w:hAnsi="Verdana" w:cs="Times New Roman"/>
          <w:sz w:val="17"/>
          <w:szCs w:val="17"/>
        </w:rPr>
        <w:t xml:space="preserve">, a minimum of 25 percent (or </w:t>
      </w:r>
      <w:r w:rsidR="00072285">
        <w:rPr>
          <w:rFonts w:ascii="Verdana" w:eastAsia="Times New Roman" w:hAnsi="Verdana" w:cs="Times New Roman"/>
          <w:sz w:val="17"/>
          <w:szCs w:val="17"/>
        </w:rPr>
        <w:t xml:space="preserve">no </w:t>
      </w:r>
      <w:r w:rsidRPr="003A5C12">
        <w:rPr>
          <w:rFonts w:ascii="Verdana" w:eastAsia="Times New Roman" w:hAnsi="Verdana" w:cs="Times New Roman"/>
          <w:sz w:val="17"/>
          <w:szCs w:val="17"/>
        </w:rPr>
        <w:t xml:space="preserve">fewer than 3) of non-contract faculty members who apply for a contract position in the District and who meet the minimum qualifications for that position as specified in the job announcement and determined by the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5B5AB179"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r w:rsidR="00797602">
        <w:rPr>
          <w:rFonts w:ascii="Verdana" w:eastAsia="Times New Roman" w:hAnsi="Verdana" w:cs="Times New Roman"/>
          <w:sz w:val="17"/>
          <w:szCs w:val="17"/>
        </w:rPr>
        <w:t xml:space="preserve">notifies </w:t>
      </w:r>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4038AE9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r w:rsidR="009841FD">
        <w:rPr>
          <w:rFonts w:ascii="Verdana" w:eastAsia="Times New Roman" w:hAnsi="Verdana" w:cs="Times New Roman"/>
          <w:sz w:val="17"/>
          <w:szCs w:val="17"/>
        </w:rPr>
        <w:t xml:space="preserve"> and sends out invitations to the candidates</w:t>
      </w:r>
      <w:r w:rsidRPr="003A5C12">
        <w:rPr>
          <w:rFonts w:ascii="Verdana" w:eastAsia="Times New Roman" w:hAnsi="Verdana" w:cs="Times New Roman"/>
          <w:sz w:val="17"/>
          <w:szCs w:val="17"/>
        </w:rPr>
        <w:t>.</w:t>
      </w:r>
      <w:r w:rsidRPr="003A5C12">
        <w:rPr>
          <w:rFonts w:ascii="Times New Roman" w:eastAsia="Times New Roman" w:hAnsi="Times New Roman" w:cs="Times New Roman"/>
          <w:sz w:val="24"/>
          <w:szCs w:val="24"/>
        </w:rPr>
        <w:br/>
        <w:t> </w:t>
      </w:r>
    </w:p>
    <w:p w14:paraId="353168A2" w14:textId="4C32627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G</w:t>
      </w:r>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12E8B741"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7B877538"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Each committee member rates each candidate (5 - Highly Recommend, </w:t>
      </w:r>
      <w:r w:rsidR="00783E45">
        <w:rPr>
          <w:rFonts w:ascii="Verdana" w:eastAsia="Times New Roman" w:hAnsi="Verdana" w:cs="Times New Roman"/>
          <w:sz w:val="17"/>
          <w:szCs w:val="17"/>
        </w:rPr>
        <w:t>3</w:t>
      </w:r>
      <w:r w:rsidRPr="003A5C12">
        <w:rPr>
          <w:rFonts w:ascii="Verdana" w:eastAsia="Times New Roman" w:hAnsi="Verdana" w:cs="Times New Roman"/>
          <w:sz w:val="17"/>
          <w:szCs w:val="17"/>
        </w:rPr>
        <w:t xml:space="preserve"> - Recommend, 1 - Do Not Recommend)</w:t>
      </w:r>
      <w:r w:rsidR="00232D71">
        <w:rPr>
          <w:rFonts w:ascii="Verdana" w:eastAsia="Times New Roman" w:hAnsi="Verdana" w:cs="Times New Roman"/>
          <w:sz w:val="17"/>
          <w:szCs w:val="17"/>
        </w:rPr>
        <w:t xml:space="preserve"> during the initial interview</w:t>
      </w:r>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16A8CFBF"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lastRenderedPageBreak/>
        <w:t xml:space="preserve">The co-chairs and </w:t>
      </w:r>
      <w:r w:rsidR="00E8544A">
        <w:rPr>
          <w:rFonts w:ascii="Verdana" w:eastAsia="Times New Roman" w:hAnsi="Verdana" w:cs="Times New Roman"/>
          <w:sz w:val="17"/>
          <w:szCs w:val="17"/>
        </w:rPr>
        <w:t>Employment Equity</w:t>
      </w:r>
      <w:r w:rsidRPr="00BD0A4D">
        <w:rPr>
          <w:rFonts w:ascii="Verdana" w:eastAsia="Times New Roman" w:hAnsi="Verdana" w:cs="Times New Roman"/>
          <w:sz w:val="17"/>
          <w:szCs w:val="17"/>
        </w:rPr>
        <w:t xml:space="preserve"> Facilitator tally the oral interview ratings and display the ratings to the entire</w:t>
      </w:r>
      <w:r w:rsidR="007312BE">
        <w:rPr>
          <w:rFonts w:ascii="Verdana" w:eastAsia="Times New Roman" w:hAnsi="Verdana" w:cs="Times New Roman"/>
          <w:sz w:val="17"/>
          <w:szCs w:val="17"/>
        </w:rPr>
        <w:t xml:space="preserve"> selection</w:t>
      </w:r>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r w:rsidR="007312BE">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52C59C"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r w:rsidR="006A5D8F">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committee to discuss the outcome, and the committee as a whole may choose to forward additional acceptably qualified candidates for consideration. The College President has the option of interviewing the candidates and/or reopening the recruitment. </w:t>
      </w:r>
    </w:p>
    <w:p w14:paraId="32C22A46" w14:textId="77689BAD" w:rsidR="00487881" w:rsidRPr="00487881" w:rsidRDefault="003A5C12" w:rsidP="00487881">
      <w:pPr>
        <w:numPr>
          <w:ilvl w:val="0"/>
          <w:numId w:val="20"/>
        </w:numPr>
        <w:spacing w:before="100" w:beforeAutospacing="1" w:after="100" w:afterAutospacing="1" w:line="48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The co-chairs notify the individuals who were not selected for a final interview.</w:t>
      </w:r>
    </w:p>
    <w:p w14:paraId="6200098F" w14:textId="39B73085" w:rsidR="00487881" w:rsidRPr="00BD0A4D" w:rsidRDefault="00487881" w:rsidP="00487881">
      <w:pPr>
        <w:numPr>
          <w:ilvl w:val="0"/>
          <w:numId w:val="20"/>
        </w:numPr>
        <w:spacing w:before="100" w:beforeAutospacing="1" w:after="100" w:afterAutospacing="1" w:line="480" w:lineRule="auto"/>
        <w:ind w:left="1080"/>
        <w:rPr>
          <w:rFonts w:ascii="Verdana" w:eastAsia="Times New Roman" w:hAnsi="Verdana" w:cs="Times New Roman"/>
          <w:sz w:val="17"/>
          <w:szCs w:val="17"/>
        </w:rPr>
      </w:pPr>
      <w:r>
        <w:rPr>
          <w:rFonts w:ascii="Verdana" w:eastAsia="Times New Roman" w:hAnsi="Verdana" w:cs="Times New Roman"/>
          <w:sz w:val="17"/>
          <w:szCs w:val="17"/>
        </w:rPr>
        <w:t>The Employment Equity Facilitator sends out invitations to the candidates for the president’s interview.</w:t>
      </w:r>
    </w:p>
    <w:p w14:paraId="5FBB6AB8" w14:textId="3D73EC54"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H</w:t>
      </w:r>
      <w:r w:rsidR="003A5C12" w:rsidRPr="003A5C12">
        <w:rPr>
          <w:rFonts w:ascii="Verdana" w:eastAsia="Times New Roman" w:hAnsi="Verdana" w:cs="Times New Roman"/>
          <w:b/>
          <w:bCs/>
          <w:sz w:val="17"/>
          <w:szCs w:val="17"/>
        </w:rPr>
        <w:t>.        PRESIDENT'S INTERVIEW</w:t>
      </w:r>
    </w:p>
    <w:p w14:paraId="33FA0BAE" w14:textId="7417801B"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t>
      </w:r>
      <w:r w:rsidR="00706CA7">
        <w:rPr>
          <w:rFonts w:ascii="Verdana" w:eastAsia="Times New Roman" w:hAnsi="Verdana" w:cs="Times New Roman"/>
          <w:sz w:val="17"/>
          <w:szCs w:val="17"/>
        </w:rPr>
        <w:t>shall</w:t>
      </w:r>
      <w:r w:rsidRPr="003A5C12">
        <w:rPr>
          <w:rFonts w:ascii="Verdana" w:eastAsia="Times New Roman" w:hAnsi="Verdana" w:cs="Times New Roman"/>
          <w:sz w:val="17"/>
          <w:szCs w:val="17"/>
        </w:rPr>
        <w:t xml:space="preserve"> </w:t>
      </w:r>
      <w:r w:rsidR="006005A3" w:rsidRPr="003A5C12">
        <w:rPr>
          <w:rFonts w:ascii="Verdana" w:eastAsia="Times New Roman" w:hAnsi="Verdana" w:cs="Times New Roman"/>
          <w:sz w:val="17"/>
          <w:szCs w:val="17"/>
        </w:rPr>
        <w:t>be invited</w:t>
      </w:r>
      <w:r w:rsidR="00AB0560">
        <w:rPr>
          <w:rFonts w:ascii="Verdana" w:eastAsia="Times New Roman" w:hAnsi="Verdana" w:cs="Times New Roman"/>
          <w:sz w:val="17"/>
          <w:szCs w:val="17"/>
        </w:rPr>
        <w:t xml:space="preserve"> to </w:t>
      </w:r>
      <w:r w:rsidRPr="003A5C12">
        <w:rPr>
          <w:rFonts w:ascii="Verdana" w:eastAsia="Times New Roman" w:hAnsi="Verdana" w:cs="Times New Roman"/>
          <w:sz w:val="17"/>
          <w:szCs w:val="17"/>
        </w:rPr>
        <w:t>the final interview.</w:t>
      </w:r>
    </w:p>
    <w:p w14:paraId="1A9EEF33" w14:textId="2130BC69" w:rsidR="003A5C12" w:rsidRPr="003A5C12" w:rsidRDefault="009B44C3" w:rsidP="00BD0A4D">
      <w:pPr>
        <w:spacing w:before="100" w:beforeAutospacing="1" w:after="100" w:afterAutospacing="1" w:line="240" w:lineRule="auto"/>
        <w:ind w:left="630" w:hanging="630"/>
        <w:rPr>
          <w:rFonts w:ascii="Times New Roman" w:eastAsia="Times New Roman" w:hAnsi="Times New Roman" w:cs="Times New Roman"/>
          <w:sz w:val="24"/>
          <w:szCs w:val="24"/>
        </w:rPr>
      </w:pPr>
      <w:r>
        <w:rPr>
          <w:rFonts w:ascii="Verdana" w:eastAsia="Times New Roman" w:hAnsi="Verdana" w:cs="Times New Roman"/>
          <w:b/>
          <w:bCs/>
          <w:sz w:val="17"/>
          <w:szCs w:val="17"/>
        </w:rPr>
        <w:t>I</w:t>
      </w:r>
      <w:r w:rsidR="003A5C12"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003A5C12"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7C0DE867" w:rsidR="00817D38" w:rsidRPr="00144D5D" w:rsidRDefault="00797602" w:rsidP="00817D38">
      <w:pPr>
        <w:numPr>
          <w:ilvl w:val="0"/>
          <w:numId w:val="21"/>
        </w:numPr>
        <w:spacing w:after="0" w:line="240" w:lineRule="auto"/>
        <w:ind w:left="1325"/>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r w:rsidR="00817D38">
        <w:rPr>
          <w:rFonts w:ascii="Verdana" w:eastAsia="Times New Roman" w:hAnsi="Verdana" w:cs="Times New Roman"/>
          <w:sz w:val="17"/>
          <w:szCs w:val="17"/>
        </w:rPr>
        <w:t xml:space="preserve"> </w:t>
      </w:r>
    </w:p>
    <w:p w14:paraId="22B916EA" w14:textId="77777777" w:rsidR="00583310" w:rsidRPr="00817D38" w:rsidRDefault="00583310" w:rsidP="00144D5D">
      <w:pPr>
        <w:spacing w:after="0" w:line="240" w:lineRule="auto"/>
        <w:ind w:left="1325"/>
        <w:rPr>
          <w:rFonts w:ascii="Times New Roman" w:eastAsia="Times New Roman" w:hAnsi="Times New Roman" w:cs="Times New Roman"/>
          <w:sz w:val="24"/>
          <w:szCs w:val="24"/>
        </w:rPr>
      </w:pPr>
    </w:p>
    <w:p w14:paraId="7FE3EC3D" w14:textId="77777777" w:rsidR="003A5C12" w:rsidRPr="00583310" w:rsidRDefault="00817D38" w:rsidP="00144D5D">
      <w:pPr>
        <w:numPr>
          <w:ilvl w:val="0"/>
          <w:numId w:val="21"/>
        </w:numPr>
        <w:spacing w:after="0" w:line="240" w:lineRule="auto"/>
        <w:ind w:left="1325"/>
        <w:rPr>
          <w:rFonts w:ascii="Times New Roman" w:eastAsia="Times New Roman" w:hAnsi="Times New Roman" w:cs="Times New Roman"/>
          <w:sz w:val="24"/>
          <w:szCs w:val="24"/>
        </w:rPr>
      </w:pPr>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p>
    <w:p w14:paraId="65EAE41B" w14:textId="637B6148"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9841FD"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9841FD"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9841FD"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33BC1"/>
    <w:rsid w:val="00072285"/>
    <w:rsid w:val="00084EAB"/>
    <w:rsid w:val="00090E7F"/>
    <w:rsid w:val="000B1BFC"/>
    <w:rsid w:val="00111DCC"/>
    <w:rsid w:val="001235D9"/>
    <w:rsid w:val="00144D5D"/>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87881"/>
    <w:rsid w:val="004A63AB"/>
    <w:rsid w:val="00554BEA"/>
    <w:rsid w:val="00583310"/>
    <w:rsid w:val="00590E69"/>
    <w:rsid w:val="005A0C80"/>
    <w:rsid w:val="005A56DE"/>
    <w:rsid w:val="005B2CA8"/>
    <w:rsid w:val="006005A3"/>
    <w:rsid w:val="006511CA"/>
    <w:rsid w:val="006A5D8F"/>
    <w:rsid w:val="006D7462"/>
    <w:rsid w:val="00706CA7"/>
    <w:rsid w:val="007217A6"/>
    <w:rsid w:val="007312BE"/>
    <w:rsid w:val="00783E45"/>
    <w:rsid w:val="00797602"/>
    <w:rsid w:val="00817D38"/>
    <w:rsid w:val="00835B31"/>
    <w:rsid w:val="00872376"/>
    <w:rsid w:val="008D01BB"/>
    <w:rsid w:val="008E03F2"/>
    <w:rsid w:val="008E6747"/>
    <w:rsid w:val="009841FD"/>
    <w:rsid w:val="009B44C3"/>
    <w:rsid w:val="009F2EDF"/>
    <w:rsid w:val="00A17E28"/>
    <w:rsid w:val="00A34A53"/>
    <w:rsid w:val="00A57B00"/>
    <w:rsid w:val="00A91598"/>
    <w:rsid w:val="00AA08CF"/>
    <w:rsid w:val="00AB0560"/>
    <w:rsid w:val="00AF36DC"/>
    <w:rsid w:val="00B22FA6"/>
    <w:rsid w:val="00B303EF"/>
    <w:rsid w:val="00B52272"/>
    <w:rsid w:val="00B81F55"/>
    <w:rsid w:val="00B867FF"/>
    <w:rsid w:val="00BD0A4D"/>
    <w:rsid w:val="00C021A8"/>
    <w:rsid w:val="00C32B25"/>
    <w:rsid w:val="00C34C08"/>
    <w:rsid w:val="00C41258"/>
    <w:rsid w:val="00C42C9D"/>
    <w:rsid w:val="00C86A77"/>
    <w:rsid w:val="00CD2F56"/>
    <w:rsid w:val="00D24C15"/>
    <w:rsid w:val="00D51C9D"/>
    <w:rsid w:val="00D547EE"/>
    <w:rsid w:val="00D67571"/>
    <w:rsid w:val="00DC7153"/>
    <w:rsid w:val="00E0090A"/>
    <w:rsid w:val="00E116FF"/>
    <w:rsid w:val="00E55300"/>
    <w:rsid w:val="00E8544A"/>
    <w:rsid w:val="00EB55F9"/>
    <w:rsid w:val="00EC16EC"/>
    <w:rsid w:val="00ED44E1"/>
    <w:rsid w:val="00EE585E"/>
    <w:rsid w:val="00F01B7E"/>
    <w:rsid w:val="00F13115"/>
    <w:rsid w:val="00F42F95"/>
    <w:rsid w:val="00F5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3249</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7</cp:revision>
  <dcterms:created xsi:type="dcterms:W3CDTF">2021-01-16T18:49:00Z</dcterms:created>
  <dcterms:modified xsi:type="dcterms:W3CDTF">2021-02-09T02:18:00Z</dcterms:modified>
</cp:coreProperties>
</file>